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8"/>
        <w:gridCol w:w="942"/>
        <w:gridCol w:w="228"/>
        <w:gridCol w:w="1170"/>
        <w:gridCol w:w="1154"/>
        <w:gridCol w:w="1276"/>
        <w:gridCol w:w="1276"/>
        <w:gridCol w:w="1560"/>
        <w:gridCol w:w="1134"/>
        <w:gridCol w:w="1237"/>
        <w:gridCol w:w="39"/>
        <w:gridCol w:w="1086"/>
        <w:gridCol w:w="47"/>
        <w:gridCol w:w="1243"/>
        <w:gridCol w:w="1311"/>
      </w:tblGrid>
      <w:tr w:rsidR="00B83F45" w:rsidRPr="00FB6218">
        <w:trPr>
          <w:cantSplit/>
          <w:trHeight w:val="480"/>
        </w:trPr>
        <w:tc>
          <w:tcPr>
            <w:tcW w:w="255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B83F45" w:rsidRPr="00FE7680" w:rsidRDefault="00B83F45" w:rsidP="000D6E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КСБ МК</w:t>
            </w:r>
          </w:p>
        </w:tc>
        <w:tc>
          <w:tcPr>
            <w:tcW w:w="9074" w:type="dxa"/>
            <w:gridSpan w:val="9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B83F45" w:rsidRPr="00FB6218" w:rsidRDefault="00B83F45" w:rsidP="000D6EA0">
            <w:pPr>
              <w:pStyle w:val="Heading1"/>
              <w:rPr>
                <w:b/>
                <w:bCs/>
              </w:rPr>
            </w:pPr>
            <w:r w:rsidRPr="00FB6218">
              <w:rPr>
                <w:b/>
                <w:bCs/>
              </w:rPr>
              <w:t>ИЗВЕШТАЈ О СУЂЕЊУ</w:t>
            </w:r>
          </w:p>
        </w:tc>
        <w:tc>
          <w:tcPr>
            <w:tcW w:w="3687" w:type="dxa"/>
            <w:gridSpan w:val="4"/>
            <w:tcBorders>
              <w:left w:val="nil"/>
            </w:tcBorders>
            <w:vAlign w:val="center"/>
          </w:tcPr>
          <w:p w:rsidR="00B83F45" w:rsidRPr="00FB6218" w:rsidRDefault="00B83F45" w:rsidP="000D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КАТЕГОРИЈА / ЛИГА</w:t>
            </w:r>
          </w:p>
        </w:tc>
      </w:tr>
      <w:tr w:rsidR="00B83F45" w:rsidRPr="00FB6218">
        <w:trPr>
          <w:cantSplit/>
          <w:trHeight w:val="480"/>
        </w:trPr>
        <w:tc>
          <w:tcPr>
            <w:tcW w:w="255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B83F45" w:rsidRDefault="00B83F45" w:rsidP="000D6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4" w:type="dxa"/>
            <w:gridSpan w:val="9"/>
            <w:vMerge/>
            <w:tcBorders>
              <w:left w:val="nil"/>
              <w:right w:val="single" w:sz="6" w:space="0" w:color="auto"/>
            </w:tcBorders>
            <w:vAlign w:val="center"/>
          </w:tcPr>
          <w:p w:rsidR="00B83F45" w:rsidRDefault="00B83F45" w:rsidP="000D6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4"/>
            <w:tcBorders>
              <w:left w:val="nil"/>
            </w:tcBorders>
            <w:vAlign w:val="center"/>
          </w:tcPr>
          <w:p w:rsidR="00B83F45" w:rsidRPr="00FB6218" w:rsidRDefault="00B83F45" w:rsidP="000D6EA0">
            <w:pPr>
              <w:rPr>
                <w:sz w:val="22"/>
                <w:szCs w:val="22"/>
              </w:rPr>
            </w:pPr>
          </w:p>
        </w:tc>
      </w:tr>
      <w:tr w:rsidR="00B83F45" w:rsidRPr="002A5CD0">
        <w:trPr>
          <w:cantSplit/>
          <w:trHeight w:val="360"/>
        </w:trPr>
        <w:tc>
          <w:tcPr>
            <w:tcW w:w="5102" w:type="dxa"/>
            <w:gridSpan w:val="5"/>
            <w:tcBorders>
              <w:bottom w:val="single" w:sz="6" w:space="0" w:color="auto"/>
            </w:tcBorders>
            <w:vAlign w:val="center"/>
          </w:tcPr>
          <w:p w:rsidR="00B83F45" w:rsidRPr="006B09A3" w:rsidRDefault="00B83F45" w:rsidP="000D6EA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ДЕЛЕГАТ: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246" w:type="dxa"/>
            <w:gridSpan w:val="4"/>
            <w:tcBorders>
              <w:bottom w:val="single" w:sz="6" w:space="0" w:color="auto"/>
            </w:tcBorders>
            <w:vAlign w:val="center"/>
          </w:tcPr>
          <w:p w:rsidR="00B83F45" w:rsidRPr="00CB0F6B" w:rsidRDefault="00B83F45" w:rsidP="000D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СЕЗОНА 2017 / 2018</w:t>
            </w:r>
          </w:p>
        </w:tc>
        <w:tc>
          <w:tcPr>
            <w:tcW w:w="2409" w:type="dxa"/>
            <w:gridSpan w:val="4"/>
            <w:tcBorders>
              <w:bottom w:val="single" w:sz="6" w:space="0" w:color="auto"/>
            </w:tcBorders>
            <w:vAlign w:val="center"/>
          </w:tcPr>
          <w:p w:rsidR="00B83F45" w:rsidRPr="006B09A3" w:rsidRDefault="00B83F45" w:rsidP="000D6EA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КОЛО БР: </w:t>
            </w:r>
          </w:p>
        </w:tc>
        <w:tc>
          <w:tcPr>
            <w:tcW w:w="2554" w:type="dxa"/>
            <w:gridSpan w:val="2"/>
            <w:tcBorders>
              <w:bottom w:val="single" w:sz="6" w:space="0" w:color="auto"/>
            </w:tcBorders>
            <w:vAlign w:val="center"/>
          </w:tcPr>
          <w:p w:rsidR="00B83F45" w:rsidRPr="002A5CD0" w:rsidRDefault="00B83F45" w:rsidP="000D6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</w:t>
            </w:r>
          </w:p>
        </w:tc>
      </w:tr>
      <w:tr w:rsidR="00B83F45" w:rsidRPr="0003286D">
        <w:trPr>
          <w:cantSplit/>
          <w:trHeight w:val="360"/>
        </w:trPr>
        <w:tc>
          <w:tcPr>
            <w:tcW w:w="5102" w:type="dxa"/>
            <w:gridSpan w:val="5"/>
            <w:tcBorders>
              <w:top w:val="single" w:sz="6" w:space="0" w:color="auto"/>
            </w:tcBorders>
            <w:vAlign w:val="center"/>
          </w:tcPr>
          <w:p w:rsidR="00B83F45" w:rsidRPr="006B09A3" w:rsidRDefault="00B83F45" w:rsidP="000D6EA0">
            <w:pPr>
              <w:rPr>
                <w:sz w:val="22"/>
                <w:szCs w:val="22"/>
                <w:lang w:val="sr-Cyrl-CS"/>
              </w:rPr>
            </w:pPr>
            <w:r w:rsidRPr="00326FEB">
              <w:rPr>
                <w:sz w:val="22"/>
                <w:szCs w:val="22"/>
                <w:lang w:val="ru-RU"/>
              </w:rPr>
              <w:t xml:space="preserve">ДОМАЋИ ТИМ: 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</w:tcBorders>
            <w:vAlign w:val="center"/>
          </w:tcPr>
          <w:p w:rsidR="00B83F45" w:rsidRPr="00D74E9E" w:rsidRDefault="00B83F45" w:rsidP="000D6EA0">
            <w:pPr>
              <w:rPr>
                <w:sz w:val="22"/>
                <w:szCs w:val="22"/>
                <w:lang w:val="sr-Cyrl-CS"/>
              </w:rPr>
            </w:pPr>
            <w:r w:rsidRPr="006B09A3">
              <w:rPr>
                <w:sz w:val="22"/>
                <w:szCs w:val="22"/>
                <w:lang w:val="sr-Cyrl-CS"/>
              </w:rPr>
              <w:t>ГОСТУЈУЋИ ТИМ</w:t>
            </w:r>
            <w:r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963" w:type="dxa"/>
            <w:gridSpan w:val="6"/>
            <w:tcBorders>
              <w:top w:val="single" w:sz="6" w:space="0" w:color="auto"/>
            </w:tcBorders>
            <w:vAlign w:val="center"/>
          </w:tcPr>
          <w:p w:rsidR="00B83F45" w:rsidRPr="00326FEB" w:rsidRDefault="00B83F45" w:rsidP="000D6EA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РЕЗУЛТАТ:</w:t>
            </w:r>
          </w:p>
          <w:p w:rsidR="00B83F45" w:rsidRPr="0003286D" w:rsidRDefault="00B83F45" w:rsidP="000D6EA0">
            <w:pPr>
              <w:rPr>
                <w:sz w:val="22"/>
                <w:szCs w:val="22"/>
                <w:lang w:val="ru-RU"/>
              </w:rPr>
            </w:pPr>
          </w:p>
        </w:tc>
      </w:tr>
      <w:tr w:rsidR="00B83F45" w:rsidRPr="00FB6218">
        <w:trPr>
          <w:cantSplit/>
          <w:trHeight w:val="415"/>
        </w:trPr>
        <w:tc>
          <w:tcPr>
            <w:tcW w:w="7654" w:type="dxa"/>
            <w:gridSpan w:val="7"/>
            <w:vAlign w:val="center"/>
          </w:tcPr>
          <w:p w:rsidR="00B83F45" w:rsidRPr="00190EA5" w:rsidRDefault="00B83F45" w:rsidP="000D6EA0">
            <w:pPr>
              <w:rPr>
                <w:sz w:val="22"/>
                <w:szCs w:val="22"/>
              </w:rPr>
            </w:pPr>
            <w:r w:rsidRPr="00190EA5">
              <w:rPr>
                <w:sz w:val="22"/>
                <w:szCs w:val="22"/>
              </w:rPr>
              <w:t xml:space="preserve">ПРВИ СУДИЈА: </w:t>
            </w:r>
          </w:p>
        </w:tc>
        <w:tc>
          <w:tcPr>
            <w:tcW w:w="7657" w:type="dxa"/>
            <w:gridSpan w:val="8"/>
            <w:vAlign w:val="center"/>
          </w:tcPr>
          <w:p w:rsidR="00B83F45" w:rsidRPr="00FB6218" w:rsidRDefault="00B83F45" w:rsidP="000D6EA0">
            <w:r>
              <w:rPr>
                <w:sz w:val="22"/>
                <w:szCs w:val="22"/>
                <w:lang w:val="sr-Cyrl-CS"/>
              </w:rPr>
              <w:t>ДРУГ</w:t>
            </w:r>
            <w:r>
              <w:rPr>
                <w:sz w:val="22"/>
                <w:szCs w:val="22"/>
              </w:rPr>
              <w:t xml:space="preserve">И СУДИЈА: </w:t>
            </w:r>
          </w:p>
        </w:tc>
      </w:tr>
      <w:tr w:rsidR="00B83F45">
        <w:trPr>
          <w:cantSplit/>
          <w:trHeight w:val="540"/>
        </w:trPr>
        <w:tc>
          <w:tcPr>
            <w:tcW w:w="1608" w:type="dxa"/>
            <w:tcBorders>
              <w:top w:val="single" w:sz="6" w:space="0" w:color="auto"/>
            </w:tcBorders>
            <w:vAlign w:val="center"/>
          </w:tcPr>
          <w:p w:rsidR="00B83F45" w:rsidRPr="002A5CD0" w:rsidRDefault="00B83F45" w:rsidP="000D6EA0">
            <w:pPr>
              <w:jc w:val="center"/>
              <w:rPr>
                <w:b/>
                <w:bCs/>
              </w:rPr>
            </w:pPr>
            <w:r w:rsidRPr="002A5CD0">
              <w:rPr>
                <w:b/>
                <w:bCs/>
              </w:rPr>
              <w:t>Тежина</w:t>
            </w:r>
            <w:r>
              <w:rPr>
                <w:b/>
                <w:bCs/>
                <w:lang w:val="sr-Cyrl-CS"/>
              </w:rPr>
              <w:t xml:space="preserve"> </w:t>
            </w:r>
            <w:r w:rsidRPr="002A5CD0">
              <w:rPr>
                <w:b/>
                <w:bCs/>
              </w:rPr>
              <w:t>уткмице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лака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просечна</w:t>
            </w:r>
          </w:p>
        </w:tc>
        <w:tc>
          <w:tcPr>
            <w:tcW w:w="1154" w:type="dxa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тешка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Врло</w:t>
            </w:r>
            <w:r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</w:rPr>
              <w:t>тешка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83F45" w:rsidRDefault="00B83F45" w:rsidP="000D6EA0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Тежина</w:t>
            </w:r>
            <w:r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</w:rPr>
              <w:t>уткмице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лака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просечна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тешка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</w:tcBorders>
            <w:vAlign w:val="center"/>
          </w:tcPr>
          <w:p w:rsidR="00B83F45" w:rsidRPr="00DE6E08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Врло</w:t>
            </w:r>
            <w:r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</w:rPr>
              <w:t>тешка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</w:tcPr>
          <w:p w:rsidR="00B83F45" w:rsidRDefault="00B83F45" w:rsidP="000D6EA0">
            <w:pPr>
              <w:jc w:val="center"/>
            </w:pPr>
          </w:p>
        </w:tc>
      </w:tr>
      <w:tr w:rsidR="00B83F45">
        <w:trPr>
          <w:cantSplit/>
          <w:trHeight w:val="442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3F45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B83F45" w:rsidRPr="00B76631" w:rsidRDefault="00B83F45" w:rsidP="000D6E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B83F45" w:rsidRPr="00B76631" w:rsidRDefault="00B83F45" w:rsidP="000D6EA0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B83F45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83F45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B83F45" w:rsidRPr="00B76631" w:rsidRDefault="00B83F45" w:rsidP="000D6EA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83F45" w:rsidRPr="00B76631" w:rsidRDefault="00B83F45" w:rsidP="000D6EA0">
            <w:pPr>
              <w:rPr>
                <w:b/>
                <w:bCs/>
                <w:lang w:val="en-US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311" w:type="dxa"/>
            <w:vAlign w:val="center"/>
          </w:tcPr>
          <w:p w:rsidR="00B83F45" w:rsidRDefault="00B83F45" w:rsidP="000D6EA0">
            <w:pPr>
              <w:jc w:val="center"/>
              <w:rPr>
                <w:b/>
                <w:bCs/>
              </w:rPr>
            </w:pPr>
          </w:p>
        </w:tc>
      </w:tr>
      <w:tr w:rsidR="00B83F45" w:rsidRPr="00BE6CC0">
        <w:trPr>
          <w:cantSplit/>
          <w:trHeight w:val="540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Oдлично</w:t>
            </w:r>
          </w:p>
        </w:tc>
        <w:tc>
          <w:tcPr>
            <w:tcW w:w="1170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</w:rPr>
              <w:t>знад просека</w:t>
            </w:r>
          </w:p>
        </w:tc>
        <w:tc>
          <w:tcPr>
            <w:tcW w:w="1154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П</w:t>
            </w:r>
            <w:r>
              <w:rPr>
                <w:b/>
                <w:bCs/>
              </w:rPr>
              <w:t>росечно</w:t>
            </w:r>
          </w:p>
        </w:tc>
        <w:tc>
          <w:tcPr>
            <w:tcW w:w="1276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</w:rPr>
              <w:t>спод просека</w:t>
            </w:r>
          </w:p>
        </w:tc>
        <w:tc>
          <w:tcPr>
            <w:tcW w:w="1276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С</w:t>
            </w:r>
            <w:r>
              <w:rPr>
                <w:b/>
                <w:bCs/>
              </w:rPr>
              <w:t>лабо</w:t>
            </w:r>
          </w:p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Oдлично</w:t>
            </w:r>
          </w:p>
        </w:tc>
        <w:tc>
          <w:tcPr>
            <w:tcW w:w="1237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</w:rPr>
              <w:t>знад просека</w:t>
            </w:r>
          </w:p>
        </w:tc>
        <w:tc>
          <w:tcPr>
            <w:tcW w:w="1125" w:type="dxa"/>
            <w:gridSpan w:val="2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П</w:t>
            </w:r>
            <w:r>
              <w:rPr>
                <w:b/>
                <w:bCs/>
              </w:rPr>
              <w:t>росечно</w:t>
            </w:r>
          </w:p>
        </w:tc>
        <w:tc>
          <w:tcPr>
            <w:tcW w:w="1290" w:type="dxa"/>
            <w:gridSpan w:val="2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</w:rPr>
              <w:t>спод просека</w:t>
            </w:r>
          </w:p>
        </w:tc>
        <w:tc>
          <w:tcPr>
            <w:tcW w:w="1311" w:type="dxa"/>
            <w:vAlign w:val="center"/>
          </w:tcPr>
          <w:p w:rsidR="00B83F45" w:rsidRPr="00BE6CC0" w:rsidRDefault="00B83F45" w:rsidP="000D6E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С</w:t>
            </w:r>
            <w:r>
              <w:rPr>
                <w:b/>
                <w:bCs/>
              </w:rPr>
              <w:t>лабо</w:t>
            </w:r>
          </w:p>
        </w:tc>
      </w:tr>
      <w:tr w:rsidR="00B83F45">
        <w:trPr>
          <w:cantSplit/>
          <w:trHeight w:val="540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 w:rsidRPr="00BE6CC0">
              <w:rPr>
                <w:b/>
                <w:bCs/>
              </w:rPr>
              <w:t>K</w:t>
            </w:r>
            <w:r>
              <w:rPr>
                <w:b/>
                <w:bCs/>
              </w:rPr>
              <w:t>онтрола утакмице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9A092C" w:rsidRDefault="00B83F45" w:rsidP="000D6E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83F45" w:rsidRDefault="00B83F45" w:rsidP="000D6EA0">
            <w:pPr>
              <w:rPr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 w:rsidRPr="00BE6CC0">
              <w:rPr>
                <w:b/>
                <w:bCs/>
              </w:rPr>
              <w:t>K</w:t>
            </w:r>
            <w:r>
              <w:rPr>
                <w:b/>
                <w:bCs/>
              </w:rPr>
              <w:t>онтрола утакмице</w:t>
            </w:r>
          </w:p>
        </w:tc>
        <w:tc>
          <w:tcPr>
            <w:tcW w:w="1134" w:type="dxa"/>
            <w:vAlign w:val="center"/>
          </w:tcPr>
          <w:p w:rsidR="00B83F45" w:rsidRPr="009A092C" w:rsidRDefault="00B83F45" w:rsidP="000D6E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B83F45" w:rsidRDefault="00B83F45" w:rsidP="000D6EA0">
            <w:pPr>
              <w:rPr>
                <w:lang w:val="en-US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/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>
        <w:trPr>
          <w:cantSplit/>
          <w:trHeight w:val="540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Г</w:t>
            </w:r>
            <w:r>
              <w:rPr>
                <w:b/>
                <w:bCs/>
              </w:rPr>
              <w:t>решке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9A092C" w:rsidRDefault="00B83F45" w:rsidP="000D6EA0"/>
        </w:tc>
        <w:tc>
          <w:tcPr>
            <w:tcW w:w="1170" w:type="dxa"/>
            <w:vAlign w:val="center"/>
          </w:tcPr>
          <w:p w:rsidR="00B83F45" w:rsidRPr="00044B04" w:rsidRDefault="00B83F45" w:rsidP="000D6E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Г</w:t>
            </w:r>
            <w:r>
              <w:rPr>
                <w:b/>
                <w:bCs/>
              </w:rPr>
              <w:t>решке</w:t>
            </w:r>
          </w:p>
        </w:tc>
        <w:tc>
          <w:tcPr>
            <w:tcW w:w="1134" w:type="dxa"/>
            <w:vAlign w:val="center"/>
          </w:tcPr>
          <w:p w:rsidR="00B83F45" w:rsidRPr="009A092C" w:rsidRDefault="00B83F45" w:rsidP="000D6EA0"/>
        </w:tc>
        <w:tc>
          <w:tcPr>
            <w:tcW w:w="1237" w:type="dxa"/>
            <w:vAlign w:val="center"/>
          </w:tcPr>
          <w:p w:rsidR="00B83F45" w:rsidRPr="00044B04" w:rsidRDefault="00B83F45" w:rsidP="000D6E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/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>
        <w:trPr>
          <w:cantSplit/>
          <w:trHeight w:val="595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П</w:t>
            </w:r>
            <w:r>
              <w:rPr>
                <w:b/>
                <w:bCs/>
              </w:rPr>
              <w:t>рекршаји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6A7334" w:rsidRDefault="00B83F45" w:rsidP="000D6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B83F45" w:rsidRDefault="00B83F45" w:rsidP="000D6EA0"/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П</w:t>
            </w:r>
            <w:r>
              <w:rPr>
                <w:b/>
                <w:bCs/>
              </w:rPr>
              <w:t>рекршаји</w:t>
            </w:r>
          </w:p>
        </w:tc>
        <w:tc>
          <w:tcPr>
            <w:tcW w:w="1134" w:type="dxa"/>
            <w:vAlign w:val="center"/>
          </w:tcPr>
          <w:p w:rsidR="00B83F45" w:rsidRPr="006A7334" w:rsidRDefault="00B83F45" w:rsidP="000D6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B83F45" w:rsidRDefault="00B83F45" w:rsidP="000D6EA0"/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/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>
        <w:trPr>
          <w:cantSplit/>
          <w:trHeight w:val="540"/>
        </w:trPr>
        <w:tc>
          <w:tcPr>
            <w:tcW w:w="1608" w:type="dxa"/>
            <w:vAlign w:val="center"/>
          </w:tcPr>
          <w:p w:rsidR="00B83F45" w:rsidRDefault="00B83F45" w:rsidP="000D6EA0">
            <w:r w:rsidRPr="00BE6CC0">
              <w:rPr>
                <w:b/>
                <w:bCs/>
              </w:rPr>
              <w:t>K</w:t>
            </w:r>
            <w:r>
              <w:rPr>
                <w:b/>
                <w:bCs/>
              </w:rPr>
              <w:t>омуникација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9A092C" w:rsidRDefault="00B83F45" w:rsidP="000D6EA0"/>
        </w:tc>
        <w:tc>
          <w:tcPr>
            <w:tcW w:w="1170" w:type="dxa"/>
            <w:vAlign w:val="center"/>
          </w:tcPr>
          <w:p w:rsidR="00B83F45" w:rsidRDefault="00B83F45" w:rsidP="000D6EA0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Default="00B83F45" w:rsidP="000D6EA0">
            <w:r w:rsidRPr="00BE6CC0">
              <w:rPr>
                <w:b/>
                <w:bCs/>
              </w:rPr>
              <w:t>K</w:t>
            </w:r>
            <w:r>
              <w:rPr>
                <w:b/>
                <w:bCs/>
              </w:rPr>
              <w:t>омуникација</w:t>
            </w:r>
          </w:p>
        </w:tc>
        <w:tc>
          <w:tcPr>
            <w:tcW w:w="1134" w:type="dxa"/>
            <w:vAlign w:val="center"/>
          </w:tcPr>
          <w:p w:rsidR="00B83F45" w:rsidRPr="009A092C" w:rsidRDefault="00B83F45" w:rsidP="000D6EA0"/>
        </w:tc>
        <w:tc>
          <w:tcPr>
            <w:tcW w:w="1237" w:type="dxa"/>
            <w:vAlign w:val="center"/>
          </w:tcPr>
          <w:p w:rsidR="00B83F45" w:rsidRDefault="00B83F45" w:rsidP="000D6EA0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/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>
        <w:trPr>
          <w:cantSplit/>
          <w:trHeight w:val="540"/>
        </w:trPr>
        <w:tc>
          <w:tcPr>
            <w:tcW w:w="1608" w:type="dxa"/>
            <w:vAlign w:val="center"/>
          </w:tcPr>
          <w:p w:rsidR="00B83F45" w:rsidRPr="00BE6CC0" w:rsidRDefault="00B83F45" w:rsidP="000D6EA0">
            <w:pPr>
              <w:jc w:val="both"/>
              <w:rPr>
                <w:b/>
                <w:bCs/>
              </w:rPr>
            </w:pPr>
            <w:r w:rsidRPr="00BE6CC0">
              <w:rPr>
                <w:b/>
                <w:bCs/>
              </w:rPr>
              <w:t>T</w:t>
            </w:r>
            <w:r>
              <w:rPr>
                <w:b/>
                <w:bCs/>
              </w:rPr>
              <w:t>имски рад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6A7334" w:rsidRDefault="00B83F45" w:rsidP="000D6EA0">
            <w:pPr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B83F45" w:rsidRDefault="00B83F45" w:rsidP="000D6EA0"/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Pr="00BE6CC0" w:rsidRDefault="00B83F45" w:rsidP="000D6EA0">
            <w:pPr>
              <w:jc w:val="both"/>
              <w:rPr>
                <w:b/>
                <w:bCs/>
              </w:rPr>
            </w:pPr>
            <w:r w:rsidRPr="00BE6CC0">
              <w:rPr>
                <w:b/>
                <w:bCs/>
              </w:rPr>
              <w:t>T</w:t>
            </w:r>
            <w:r>
              <w:rPr>
                <w:b/>
                <w:bCs/>
              </w:rPr>
              <w:t>имски рад</w:t>
            </w:r>
          </w:p>
        </w:tc>
        <w:tc>
          <w:tcPr>
            <w:tcW w:w="1134" w:type="dxa"/>
            <w:vAlign w:val="center"/>
          </w:tcPr>
          <w:p w:rsidR="00B83F45" w:rsidRPr="006A7334" w:rsidRDefault="00B83F45" w:rsidP="000D6EA0">
            <w:pPr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B83F45" w:rsidRDefault="00B83F45" w:rsidP="000D6EA0"/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/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>
        <w:trPr>
          <w:cantSplit/>
          <w:trHeight w:val="595"/>
        </w:trPr>
        <w:tc>
          <w:tcPr>
            <w:tcW w:w="1608" w:type="dxa"/>
            <w:vAlign w:val="center"/>
          </w:tcPr>
          <w:p w:rsidR="00B83F45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</w:rPr>
              <w:t>Укупан</w:t>
            </w:r>
            <w:r>
              <w:rPr>
                <w:b/>
                <w:bCs/>
                <w:lang w:val="sr-Cyrl-CS"/>
              </w:rPr>
              <w:t xml:space="preserve"> у</w:t>
            </w:r>
            <w:r>
              <w:rPr>
                <w:b/>
                <w:bCs/>
              </w:rPr>
              <w:t>чинак</w:t>
            </w:r>
          </w:p>
        </w:tc>
        <w:tc>
          <w:tcPr>
            <w:tcW w:w="1170" w:type="dxa"/>
            <w:gridSpan w:val="2"/>
            <w:vAlign w:val="center"/>
          </w:tcPr>
          <w:p w:rsidR="00B83F45" w:rsidRPr="009A092C" w:rsidRDefault="00B83F45" w:rsidP="000D6EA0"/>
        </w:tc>
        <w:tc>
          <w:tcPr>
            <w:tcW w:w="1170" w:type="dxa"/>
            <w:vAlign w:val="center"/>
          </w:tcPr>
          <w:p w:rsidR="00B83F45" w:rsidRDefault="00B83F45" w:rsidP="000D6EA0"/>
        </w:tc>
        <w:tc>
          <w:tcPr>
            <w:tcW w:w="1154" w:type="dxa"/>
            <w:vAlign w:val="center"/>
          </w:tcPr>
          <w:p w:rsidR="00B83F45" w:rsidRDefault="00B83F45" w:rsidP="000D6EA0"/>
        </w:tc>
        <w:tc>
          <w:tcPr>
            <w:tcW w:w="1276" w:type="dxa"/>
            <w:vAlign w:val="center"/>
          </w:tcPr>
          <w:p w:rsidR="00B83F45" w:rsidRDefault="00B83F45" w:rsidP="000D6E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3F45" w:rsidRDefault="00B83F45" w:rsidP="000D6EA0"/>
        </w:tc>
        <w:tc>
          <w:tcPr>
            <w:tcW w:w="1560" w:type="dxa"/>
            <w:vAlign w:val="center"/>
          </w:tcPr>
          <w:p w:rsidR="00B83F45" w:rsidRDefault="00B83F45" w:rsidP="000D6EA0">
            <w:pPr>
              <w:rPr>
                <w:b/>
                <w:bCs/>
              </w:rPr>
            </w:pPr>
            <w:r>
              <w:rPr>
                <w:b/>
                <w:bCs/>
              </w:rPr>
              <w:t>Укупан</w:t>
            </w:r>
            <w:r>
              <w:rPr>
                <w:b/>
                <w:bCs/>
                <w:lang w:val="sr-Cyrl-CS"/>
              </w:rPr>
              <w:t xml:space="preserve"> у</w:t>
            </w:r>
            <w:r>
              <w:rPr>
                <w:b/>
                <w:bCs/>
              </w:rPr>
              <w:t>чинак</w:t>
            </w:r>
          </w:p>
        </w:tc>
        <w:tc>
          <w:tcPr>
            <w:tcW w:w="1134" w:type="dxa"/>
            <w:vAlign w:val="center"/>
          </w:tcPr>
          <w:p w:rsidR="00B83F45" w:rsidRPr="009A092C" w:rsidRDefault="00B83F45" w:rsidP="000D6EA0"/>
        </w:tc>
        <w:tc>
          <w:tcPr>
            <w:tcW w:w="1237" w:type="dxa"/>
            <w:vAlign w:val="center"/>
          </w:tcPr>
          <w:p w:rsidR="00B83F45" w:rsidRDefault="00B83F45" w:rsidP="000D6EA0"/>
        </w:tc>
        <w:tc>
          <w:tcPr>
            <w:tcW w:w="1125" w:type="dxa"/>
            <w:gridSpan w:val="2"/>
            <w:vAlign w:val="center"/>
          </w:tcPr>
          <w:p w:rsidR="00B83F45" w:rsidRDefault="00B83F45" w:rsidP="000D6EA0"/>
        </w:tc>
        <w:tc>
          <w:tcPr>
            <w:tcW w:w="1290" w:type="dxa"/>
            <w:gridSpan w:val="2"/>
            <w:vAlign w:val="center"/>
          </w:tcPr>
          <w:p w:rsidR="00B83F45" w:rsidRDefault="00B83F45" w:rsidP="000D6EA0">
            <w:pPr>
              <w:jc w:val="center"/>
            </w:pPr>
          </w:p>
        </w:tc>
        <w:tc>
          <w:tcPr>
            <w:tcW w:w="1311" w:type="dxa"/>
            <w:vAlign w:val="center"/>
          </w:tcPr>
          <w:p w:rsidR="00B83F45" w:rsidRDefault="00B83F45" w:rsidP="000D6EA0"/>
        </w:tc>
      </w:tr>
      <w:tr w:rsidR="00B83F45" w:rsidRPr="00FB6218">
        <w:trPr>
          <w:cantSplit/>
          <w:trHeight w:val="320"/>
        </w:trPr>
        <w:tc>
          <w:tcPr>
            <w:tcW w:w="7654" w:type="dxa"/>
            <w:gridSpan w:val="7"/>
            <w:tcBorders>
              <w:bottom w:val="single" w:sz="8" w:space="0" w:color="auto"/>
            </w:tcBorders>
            <w:vAlign w:val="center"/>
          </w:tcPr>
          <w:p w:rsidR="00B83F45" w:rsidRPr="00FB6218" w:rsidRDefault="00B83F45" w:rsidP="000D6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ОЦЕНА:</w:t>
            </w:r>
          </w:p>
        </w:tc>
        <w:tc>
          <w:tcPr>
            <w:tcW w:w="7657" w:type="dxa"/>
            <w:gridSpan w:val="8"/>
            <w:tcBorders>
              <w:bottom w:val="single" w:sz="8" w:space="0" w:color="auto"/>
            </w:tcBorders>
            <w:vAlign w:val="center"/>
          </w:tcPr>
          <w:p w:rsidR="00B83F45" w:rsidRPr="00FB6218" w:rsidRDefault="00B83F45" w:rsidP="000D6EA0">
            <w:pPr>
              <w:rPr>
                <w:b/>
                <w:bCs/>
                <w:sz w:val="22"/>
                <w:szCs w:val="22"/>
              </w:rPr>
            </w:pPr>
            <w:r w:rsidRPr="00FB6218">
              <w:rPr>
                <w:b/>
                <w:bCs/>
                <w:sz w:val="22"/>
                <w:szCs w:val="22"/>
              </w:rPr>
              <w:t>ОЦЕНА:</w:t>
            </w:r>
          </w:p>
        </w:tc>
      </w:tr>
      <w:tr w:rsidR="00B83F45" w:rsidRPr="00FB6218">
        <w:trPr>
          <w:cantSplit/>
          <w:trHeight w:val="2875"/>
        </w:trPr>
        <w:tc>
          <w:tcPr>
            <w:tcW w:w="7654" w:type="dxa"/>
            <w:gridSpan w:val="7"/>
            <w:vAlign w:val="center"/>
          </w:tcPr>
          <w:p w:rsidR="00B83F45" w:rsidRDefault="00B83F45" w:rsidP="000D6EA0">
            <w:pPr>
              <w:rPr>
                <w:b/>
                <w:bCs/>
                <w:sz w:val="22"/>
                <w:szCs w:val="22"/>
              </w:rPr>
            </w:pPr>
          </w:p>
          <w:p w:rsidR="00B83F45" w:rsidRDefault="00B83F45" w:rsidP="000D6EA0">
            <w:pPr>
              <w:rPr>
                <w:b/>
                <w:bCs/>
                <w:sz w:val="22"/>
                <w:szCs w:val="22"/>
              </w:rPr>
            </w:pPr>
          </w:p>
          <w:p w:rsidR="00B83F45" w:rsidRDefault="00B83F45" w:rsidP="000D6EA0">
            <w:pPr>
              <w:rPr>
                <w:b/>
                <w:bCs/>
                <w:sz w:val="22"/>
                <w:szCs w:val="22"/>
              </w:rPr>
            </w:pPr>
          </w:p>
          <w:p w:rsidR="00B83F45" w:rsidRDefault="00B83F45" w:rsidP="000D6EA0">
            <w:pPr>
              <w:rPr>
                <w:b/>
                <w:bCs/>
                <w:sz w:val="22"/>
                <w:szCs w:val="22"/>
              </w:rPr>
            </w:pPr>
          </w:p>
          <w:p w:rsidR="00B83F45" w:rsidRDefault="00B83F45" w:rsidP="000D6EA0">
            <w:pPr>
              <w:rPr>
                <w:b/>
                <w:bCs/>
                <w:sz w:val="22"/>
                <w:szCs w:val="22"/>
              </w:rPr>
            </w:pPr>
          </w:p>
          <w:p w:rsidR="00B83F45" w:rsidRPr="00FB6218" w:rsidRDefault="00B83F45" w:rsidP="000D6EA0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657" w:type="dxa"/>
            <w:gridSpan w:val="8"/>
            <w:tcBorders>
              <w:bottom w:val="single" w:sz="8" w:space="0" w:color="auto"/>
            </w:tcBorders>
            <w:vAlign w:val="center"/>
          </w:tcPr>
          <w:p w:rsidR="00B83F45" w:rsidRPr="00FB6218" w:rsidRDefault="00B83F45" w:rsidP="000D6EA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83F45" w:rsidRDefault="00B83F45"/>
    <w:sectPr w:rsidR="00B83F45" w:rsidSect="002D1CFC"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F45" w:rsidRDefault="00B83F45" w:rsidP="0055627C">
      <w:r>
        <w:separator/>
      </w:r>
    </w:p>
  </w:endnote>
  <w:endnote w:type="continuationSeparator" w:id="1">
    <w:p w:rsidR="00B83F45" w:rsidRDefault="00B83F45" w:rsidP="0055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F45" w:rsidRDefault="00B83F45" w:rsidP="0055627C">
      <w:r>
        <w:separator/>
      </w:r>
    </w:p>
  </w:footnote>
  <w:footnote w:type="continuationSeparator" w:id="1">
    <w:p w:rsidR="00B83F45" w:rsidRDefault="00B83F45" w:rsidP="00556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27C"/>
    <w:rsid w:val="0003286D"/>
    <w:rsid w:val="00044B04"/>
    <w:rsid w:val="000D6EA0"/>
    <w:rsid w:val="00190EA5"/>
    <w:rsid w:val="00230B3C"/>
    <w:rsid w:val="002A5CD0"/>
    <w:rsid w:val="002D1CFC"/>
    <w:rsid w:val="002E04B8"/>
    <w:rsid w:val="00326FEB"/>
    <w:rsid w:val="00334092"/>
    <w:rsid w:val="0051152A"/>
    <w:rsid w:val="0055627C"/>
    <w:rsid w:val="006133BD"/>
    <w:rsid w:val="0066425F"/>
    <w:rsid w:val="006A7334"/>
    <w:rsid w:val="006B09A3"/>
    <w:rsid w:val="009A092C"/>
    <w:rsid w:val="00B76631"/>
    <w:rsid w:val="00B83F45"/>
    <w:rsid w:val="00BE6CC0"/>
    <w:rsid w:val="00CB0F6B"/>
    <w:rsid w:val="00D74E9E"/>
    <w:rsid w:val="00DD0D40"/>
    <w:rsid w:val="00DE6E08"/>
    <w:rsid w:val="00E530AD"/>
    <w:rsid w:val="00FB6218"/>
    <w:rsid w:val="00FE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7C"/>
    <w:rPr>
      <w:rFonts w:ascii="Times New Roman" w:eastAsia="Times New Roman" w:hAnsi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627C"/>
    <w:pPr>
      <w:keepNext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627C"/>
    <w:rPr>
      <w:rFonts w:ascii="Times New Roman" w:hAnsi="Times New Roman" w:cs="Times New Roman"/>
      <w:sz w:val="20"/>
      <w:szCs w:val="20"/>
      <w:lang w:val="en-AU" w:eastAsia="hr-HR"/>
    </w:rPr>
  </w:style>
  <w:style w:type="paragraph" w:styleId="Header">
    <w:name w:val="header"/>
    <w:basedOn w:val="Normal"/>
    <w:link w:val="HeaderChar"/>
    <w:uiPriority w:val="99"/>
    <w:rsid w:val="0055627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627C"/>
    <w:rPr>
      <w:rFonts w:ascii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rsid w:val="0055627C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627C"/>
    <w:rPr>
      <w:rFonts w:ascii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91</Words>
  <Characters>525</Characters>
  <Application>Microsoft Office Outlook</Application>
  <DocSecurity>0</DocSecurity>
  <Lines>0</Lines>
  <Paragraphs>0</Paragraphs>
  <ScaleCrop>false</ScaleCrop>
  <Company>Telekom Srbija A.D.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КСБ МК</dc:title>
  <dc:subject/>
  <dc:creator>Bratislav Dimic</dc:creator>
  <cp:keywords>Klasifikacija: NEKLASIFIKOVANO</cp:keywords>
  <dc:description/>
  <cp:lastModifiedBy>new</cp:lastModifiedBy>
  <cp:revision>2</cp:revision>
  <dcterms:created xsi:type="dcterms:W3CDTF">2017-11-08T22:28:00Z</dcterms:created>
  <dcterms:modified xsi:type="dcterms:W3CDTF">2017-11-08T22:29:00Z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99914d7f-853e-4baa-a5d1-7bc259d15993</vt:lpwstr>
  </property>
  <property fmtid="{D5CDD505-2E9C-101B-9397-08002B2CF9AE}" pid="3" name="TelekomSerbiaKLASIFIKACIJA">
    <vt:lpwstr>Neklasifikovano</vt:lpwstr>
  </property>
</Properties>
</file>